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15" w:rsidRPr="00F76128" w:rsidRDefault="00113E15" w:rsidP="00113E15">
      <w:pPr>
        <w:rPr>
          <w:lang w:val="lt-LT"/>
        </w:rPr>
      </w:pPr>
      <w:r w:rsidRPr="00F76128">
        <w:rPr>
          <w:lang w:val="lt-LT"/>
        </w:rPr>
        <w:t>Pažymėkite teisingą atsakymą:</w:t>
      </w:r>
    </w:p>
    <w:p w:rsidR="00113E15" w:rsidRPr="00F76128" w:rsidRDefault="00113E15" w:rsidP="00113E15">
      <w:pPr>
        <w:rPr>
          <w:lang w:val="lt-LT"/>
        </w:rPr>
      </w:pPr>
      <w:r w:rsidRPr="00F76128">
        <w:rPr>
          <w:lang w:val="lt-LT"/>
        </w:rPr>
        <w:t>1. Vykdomosios valdžios institucijų struktūrą sudaro:</w:t>
      </w:r>
    </w:p>
    <w:p w:rsidR="00113E15" w:rsidRPr="00F76128" w:rsidRDefault="00113E15" w:rsidP="00113E15">
      <w:pPr>
        <w:rPr>
          <w:lang w:val="lt-LT"/>
        </w:rPr>
      </w:pPr>
      <w:r w:rsidRPr="00F76128">
        <w:rPr>
          <w:lang w:val="lt-LT"/>
        </w:rPr>
        <w:t>1.</w:t>
      </w:r>
      <w:r w:rsidRPr="00F76128">
        <w:rPr>
          <w:lang w:val="lt-LT"/>
        </w:rPr>
        <w:tab/>
        <w:t>Seimas, teismai, prokuratūra</w:t>
      </w:r>
    </w:p>
    <w:p w:rsidR="00113E15" w:rsidRPr="00F76128" w:rsidRDefault="00113E15" w:rsidP="00113E15">
      <w:pPr>
        <w:rPr>
          <w:lang w:val="lt-LT"/>
        </w:rPr>
      </w:pPr>
      <w:r w:rsidRPr="00F76128">
        <w:rPr>
          <w:lang w:val="lt-LT"/>
        </w:rPr>
        <w:t>2.</w:t>
      </w:r>
      <w:r w:rsidRPr="00F76128">
        <w:rPr>
          <w:lang w:val="lt-LT"/>
        </w:rPr>
        <w:tab/>
        <w:t>aukščiausias, centrinis, teritorinis lygmenys</w:t>
      </w:r>
    </w:p>
    <w:p w:rsidR="005738E5" w:rsidRPr="00F76128" w:rsidRDefault="00113E15" w:rsidP="00113E15">
      <w:pPr>
        <w:rPr>
          <w:lang w:val="lt-LT"/>
        </w:rPr>
      </w:pPr>
      <w:r w:rsidRPr="00F76128">
        <w:rPr>
          <w:lang w:val="lt-LT"/>
        </w:rPr>
        <w:t>3.</w:t>
      </w:r>
      <w:r w:rsidRPr="00F76128">
        <w:rPr>
          <w:lang w:val="lt-LT"/>
        </w:rPr>
        <w:tab/>
        <w:t xml:space="preserve">Seimui </w:t>
      </w:r>
      <w:proofErr w:type="spellStart"/>
      <w:r w:rsidRPr="00F76128">
        <w:rPr>
          <w:lang w:val="lt-LT"/>
        </w:rPr>
        <w:t>atskaitingos</w:t>
      </w:r>
      <w:proofErr w:type="spellEnd"/>
      <w:r w:rsidRPr="00F76128">
        <w:rPr>
          <w:lang w:val="lt-LT"/>
        </w:rPr>
        <w:t xml:space="preserve"> institucijos</w:t>
      </w:r>
    </w:p>
    <w:p w:rsidR="00113E15" w:rsidRPr="00F76128" w:rsidRDefault="00113E15" w:rsidP="00113E15">
      <w:pPr>
        <w:rPr>
          <w:lang w:val="lt-LT"/>
        </w:rPr>
      </w:pPr>
    </w:p>
    <w:p w:rsidR="00113E15" w:rsidRPr="00F76128" w:rsidRDefault="00113E15" w:rsidP="00113E15">
      <w:pPr>
        <w:rPr>
          <w:lang w:val="lt-LT"/>
        </w:rPr>
      </w:pPr>
      <w:r w:rsidRPr="00F76128">
        <w:rPr>
          <w:lang w:val="lt-LT"/>
        </w:rPr>
        <w:t>2. Kas sudaro centrinį vykdomosios valdžios institucijų lygmenį?</w:t>
      </w:r>
    </w:p>
    <w:p w:rsidR="00113E15" w:rsidRPr="00F76128" w:rsidRDefault="00113E15" w:rsidP="00113E15">
      <w:pPr>
        <w:rPr>
          <w:lang w:val="lt-LT"/>
        </w:rPr>
      </w:pPr>
      <w:r w:rsidRPr="00F76128">
        <w:rPr>
          <w:lang w:val="lt-LT"/>
        </w:rPr>
        <w:t>1.</w:t>
      </w:r>
      <w:r w:rsidRPr="00F76128">
        <w:rPr>
          <w:lang w:val="lt-LT"/>
        </w:rPr>
        <w:tab/>
        <w:t>ministerijos, Vyriausybė, įstaigos prie ministerijų</w:t>
      </w:r>
    </w:p>
    <w:p w:rsidR="00113E15" w:rsidRPr="00F76128" w:rsidRDefault="00113E15" w:rsidP="00113E15">
      <w:pPr>
        <w:rPr>
          <w:lang w:val="lt-LT"/>
        </w:rPr>
      </w:pPr>
      <w:r w:rsidRPr="00F76128">
        <w:rPr>
          <w:lang w:val="lt-LT"/>
        </w:rPr>
        <w:t>2.</w:t>
      </w:r>
      <w:r w:rsidRPr="00F76128">
        <w:rPr>
          <w:lang w:val="lt-LT"/>
        </w:rPr>
        <w:tab/>
        <w:t>ministerijos, įstaigos prie ministerijų, Vyriausybės įstaigos</w:t>
      </w:r>
    </w:p>
    <w:p w:rsidR="00113E15" w:rsidRPr="00F76128" w:rsidRDefault="00113E15" w:rsidP="00113E15">
      <w:pPr>
        <w:rPr>
          <w:lang w:val="lt-LT"/>
        </w:rPr>
      </w:pPr>
      <w:r w:rsidRPr="00F76128">
        <w:rPr>
          <w:lang w:val="lt-LT"/>
        </w:rPr>
        <w:t>3.</w:t>
      </w:r>
      <w:r w:rsidRPr="00F76128">
        <w:rPr>
          <w:lang w:val="lt-LT"/>
        </w:rPr>
        <w:tab/>
        <w:t>valstybės kontrolė, ministerijos, Seimo kontrolieriai</w:t>
      </w:r>
    </w:p>
    <w:p w:rsidR="00113E15" w:rsidRPr="00F76128" w:rsidRDefault="00113E15" w:rsidP="00113E15">
      <w:pPr>
        <w:rPr>
          <w:lang w:val="lt-LT"/>
        </w:rPr>
      </w:pPr>
    </w:p>
    <w:p w:rsidR="00113E15" w:rsidRPr="00F76128" w:rsidRDefault="00113E15" w:rsidP="00113E15">
      <w:pPr>
        <w:rPr>
          <w:lang w:val="lt-LT"/>
        </w:rPr>
      </w:pPr>
      <w:r w:rsidRPr="00F76128">
        <w:rPr>
          <w:lang w:val="lt-LT"/>
        </w:rPr>
        <w:t>3. Kokiam vykdomosios valdžios lygmeniui priklauso Aplinkos ministerija?</w:t>
      </w:r>
    </w:p>
    <w:p w:rsidR="00113E15" w:rsidRPr="00F76128" w:rsidRDefault="00113E15" w:rsidP="00113E15">
      <w:pPr>
        <w:rPr>
          <w:lang w:val="lt-LT"/>
        </w:rPr>
      </w:pPr>
      <w:r w:rsidRPr="00F76128">
        <w:rPr>
          <w:lang w:val="lt-LT"/>
        </w:rPr>
        <w:t>1.</w:t>
      </w:r>
      <w:r w:rsidRPr="00F76128">
        <w:rPr>
          <w:lang w:val="lt-LT"/>
        </w:rPr>
        <w:tab/>
        <w:t>centriniam</w:t>
      </w:r>
    </w:p>
    <w:p w:rsidR="00113E15" w:rsidRPr="00F76128" w:rsidRDefault="00113E15" w:rsidP="00113E15">
      <w:pPr>
        <w:rPr>
          <w:lang w:val="lt-LT"/>
        </w:rPr>
      </w:pPr>
      <w:r w:rsidRPr="00F76128">
        <w:rPr>
          <w:lang w:val="lt-LT"/>
        </w:rPr>
        <w:t>2.</w:t>
      </w:r>
      <w:r w:rsidRPr="00F76128">
        <w:rPr>
          <w:lang w:val="lt-LT"/>
        </w:rPr>
        <w:tab/>
        <w:t>aukščiausiam</w:t>
      </w:r>
    </w:p>
    <w:p w:rsidR="00113E15" w:rsidRPr="00F76128" w:rsidRDefault="00113E15" w:rsidP="00113E15">
      <w:pPr>
        <w:rPr>
          <w:lang w:val="lt-LT"/>
        </w:rPr>
      </w:pPr>
      <w:r w:rsidRPr="00F76128">
        <w:rPr>
          <w:lang w:val="lt-LT"/>
        </w:rPr>
        <w:t>3.</w:t>
      </w:r>
      <w:r w:rsidRPr="00F76128">
        <w:rPr>
          <w:lang w:val="lt-LT"/>
        </w:rPr>
        <w:tab/>
        <w:t>teritoriniam</w:t>
      </w:r>
    </w:p>
    <w:p w:rsidR="00113E15" w:rsidRPr="00F76128" w:rsidRDefault="00113E15" w:rsidP="00113E15">
      <w:pPr>
        <w:rPr>
          <w:lang w:val="lt-LT"/>
        </w:rPr>
      </w:pPr>
    </w:p>
    <w:p w:rsidR="00113E15" w:rsidRPr="00F76128" w:rsidRDefault="00113E15" w:rsidP="00113E15">
      <w:pPr>
        <w:rPr>
          <w:lang w:val="lt-LT"/>
        </w:rPr>
      </w:pPr>
      <w:r w:rsidRPr="00F76128">
        <w:rPr>
          <w:lang w:val="lt-LT"/>
        </w:rPr>
        <w:t>4. Kokiam vykdomosios valdžios lygmeniui priklauso Biržų valstybinė maisto ir veterinarijos tarnyba?</w:t>
      </w:r>
    </w:p>
    <w:p w:rsidR="00113E15" w:rsidRPr="00F76128" w:rsidRDefault="00113E15" w:rsidP="00113E15">
      <w:pPr>
        <w:rPr>
          <w:lang w:val="lt-LT"/>
        </w:rPr>
      </w:pPr>
      <w:r w:rsidRPr="00F76128">
        <w:rPr>
          <w:lang w:val="lt-LT"/>
        </w:rPr>
        <w:t>1.</w:t>
      </w:r>
      <w:r w:rsidRPr="00F76128">
        <w:rPr>
          <w:lang w:val="lt-LT"/>
        </w:rPr>
        <w:tab/>
        <w:t>centriniam</w:t>
      </w:r>
    </w:p>
    <w:p w:rsidR="00113E15" w:rsidRPr="00F76128" w:rsidRDefault="00113E15" w:rsidP="00113E15">
      <w:pPr>
        <w:rPr>
          <w:lang w:val="lt-LT"/>
        </w:rPr>
      </w:pPr>
      <w:r w:rsidRPr="00F76128">
        <w:rPr>
          <w:lang w:val="lt-LT"/>
        </w:rPr>
        <w:t>2.</w:t>
      </w:r>
      <w:r w:rsidRPr="00F76128">
        <w:rPr>
          <w:lang w:val="lt-LT"/>
        </w:rPr>
        <w:tab/>
        <w:t>teritoriniam</w:t>
      </w:r>
    </w:p>
    <w:p w:rsidR="00113E15" w:rsidRPr="00F76128" w:rsidRDefault="00113E15" w:rsidP="00113E15">
      <w:pPr>
        <w:rPr>
          <w:lang w:val="lt-LT"/>
        </w:rPr>
      </w:pPr>
      <w:r w:rsidRPr="00F76128">
        <w:rPr>
          <w:lang w:val="lt-LT"/>
        </w:rPr>
        <w:t>3.</w:t>
      </w:r>
      <w:r w:rsidRPr="00F76128">
        <w:rPr>
          <w:lang w:val="lt-LT"/>
        </w:rPr>
        <w:tab/>
        <w:t>aukščiausiam</w:t>
      </w:r>
    </w:p>
    <w:p w:rsidR="00113E15" w:rsidRPr="00F76128" w:rsidRDefault="00113E15" w:rsidP="00113E15">
      <w:pPr>
        <w:rPr>
          <w:lang w:val="lt-LT"/>
        </w:rPr>
      </w:pPr>
    </w:p>
    <w:p w:rsidR="00113E15" w:rsidRPr="00F76128" w:rsidRDefault="00113E15" w:rsidP="00113E15">
      <w:pPr>
        <w:rPr>
          <w:lang w:val="lt-LT"/>
        </w:rPr>
      </w:pPr>
      <w:r w:rsidRPr="00F76128">
        <w:rPr>
          <w:lang w:val="lt-LT"/>
        </w:rPr>
        <w:t>5. Kokiam vykdomosios valdžios lygmeniui priklauso Vyriausybė, kaip kolegiali institucija?</w:t>
      </w:r>
    </w:p>
    <w:p w:rsidR="00113E15" w:rsidRPr="00F76128" w:rsidRDefault="00113E15" w:rsidP="00113E15">
      <w:pPr>
        <w:rPr>
          <w:lang w:val="lt-LT"/>
        </w:rPr>
      </w:pPr>
      <w:r w:rsidRPr="00F76128">
        <w:rPr>
          <w:lang w:val="lt-LT"/>
        </w:rPr>
        <w:t>1. teritoriniam</w:t>
      </w:r>
    </w:p>
    <w:p w:rsidR="00113E15" w:rsidRPr="00F76128" w:rsidRDefault="00113E15" w:rsidP="00113E15">
      <w:pPr>
        <w:rPr>
          <w:lang w:val="lt-LT"/>
        </w:rPr>
      </w:pPr>
      <w:r w:rsidRPr="00F76128">
        <w:rPr>
          <w:lang w:val="lt-LT"/>
        </w:rPr>
        <w:t>2.</w:t>
      </w:r>
      <w:r w:rsidRPr="00F76128">
        <w:rPr>
          <w:lang w:val="lt-LT"/>
        </w:rPr>
        <w:tab/>
        <w:t>centriniam</w:t>
      </w:r>
    </w:p>
    <w:p w:rsidR="00113E15" w:rsidRPr="00F76128" w:rsidRDefault="00113E15" w:rsidP="00113E15">
      <w:pPr>
        <w:rPr>
          <w:lang w:val="lt-LT"/>
        </w:rPr>
      </w:pPr>
      <w:r w:rsidRPr="00F76128">
        <w:rPr>
          <w:lang w:val="lt-LT"/>
        </w:rPr>
        <w:t>3.</w:t>
      </w:r>
      <w:r w:rsidRPr="00F76128">
        <w:rPr>
          <w:lang w:val="lt-LT"/>
        </w:rPr>
        <w:tab/>
        <w:t>aukščiausiam</w:t>
      </w:r>
    </w:p>
    <w:p w:rsidR="00113E15" w:rsidRPr="00F76128" w:rsidRDefault="00113E15" w:rsidP="00113E15">
      <w:pPr>
        <w:rPr>
          <w:lang w:val="lt-LT"/>
        </w:rPr>
      </w:pPr>
    </w:p>
    <w:p w:rsidR="00113E15" w:rsidRPr="00F76128" w:rsidRDefault="00113E15" w:rsidP="00113E15">
      <w:pPr>
        <w:rPr>
          <w:lang w:val="lt-LT"/>
        </w:rPr>
      </w:pPr>
      <w:r w:rsidRPr="00F76128">
        <w:rPr>
          <w:lang w:val="lt-LT"/>
        </w:rPr>
        <w:t>6. Lietuvos bankas – tai:</w:t>
      </w:r>
    </w:p>
    <w:p w:rsidR="00113E15" w:rsidRPr="00F76128" w:rsidRDefault="00113E15" w:rsidP="00113E15">
      <w:pPr>
        <w:rPr>
          <w:lang w:val="lt-LT"/>
        </w:rPr>
      </w:pPr>
      <w:r w:rsidRPr="00F76128">
        <w:rPr>
          <w:lang w:val="lt-LT"/>
        </w:rPr>
        <w:t>1.</w:t>
      </w:r>
      <w:r w:rsidRPr="00F76128">
        <w:rPr>
          <w:lang w:val="lt-LT"/>
        </w:rPr>
        <w:tab/>
        <w:t>Vyriausybės įstaiga</w:t>
      </w:r>
    </w:p>
    <w:p w:rsidR="00113E15" w:rsidRPr="00F76128" w:rsidRDefault="00113E15" w:rsidP="00113E15">
      <w:pPr>
        <w:rPr>
          <w:lang w:val="lt-LT"/>
        </w:rPr>
      </w:pPr>
      <w:r w:rsidRPr="00F76128">
        <w:rPr>
          <w:lang w:val="lt-LT"/>
        </w:rPr>
        <w:lastRenderedPageBreak/>
        <w:t>2.</w:t>
      </w:r>
      <w:r w:rsidRPr="00F76128">
        <w:rPr>
          <w:lang w:val="lt-LT"/>
        </w:rPr>
        <w:tab/>
        <w:t>nepriklausoma reguliavimo institucija</w:t>
      </w:r>
    </w:p>
    <w:p w:rsidR="00113E15" w:rsidRPr="00F76128" w:rsidRDefault="00113E15" w:rsidP="00113E15">
      <w:pPr>
        <w:rPr>
          <w:lang w:val="lt-LT"/>
        </w:rPr>
      </w:pPr>
      <w:r w:rsidRPr="00F76128">
        <w:rPr>
          <w:lang w:val="lt-LT"/>
        </w:rPr>
        <w:t>3.</w:t>
      </w:r>
      <w:r w:rsidRPr="00F76128">
        <w:rPr>
          <w:lang w:val="lt-LT"/>
        </w:rPr>
        <w:tab/>
        <w:t>įstaiga prie ministerijos</w:t>
      </w:r>
    </w:p>
    <w:p w:rsidR="00113E15" w:rsidRPr="00F76128" w:rsidRDefault="00113E15" w:rsidP="00113E15">
      <w:pPr>
        <w:rPr>
          <w:lang w:val="lt-LT"/>
        </w:rPr>
      </w:pPr>
    </w:p>
    <w:p w:rsidR="00113E15" w:rsidRPr="00F76128" w:rsidRDefault="00113E15" w:rsidP="00113E15">
      <w:pPr>
        <w:rPr>
          <w:lang w:val="lt-LT"/>
        </w:rPr>
      </w:pPr>
      <w:r w:rsidRPr="00F76128">
        <w:rPr>
          <w:lang w:val="lt-LT"/>
        </w:rPr>
        <w:t>7. Uždaroji akcinė bendrovė kreipėsi į teismą, prašydama pakeisti tarp pareiškėjo ir rajono savivaldybės sudarytos Keleivių vežimo maršrutiniais taksi vietinio susisiekimo maršrutais sutarties tam tikrus punktus. Kuris teismas nagrinės bylą?</w:t>
      </w:r>
    </w:p>
    <w:p w:rsidR="00113E15" w:rsidRPr="00F76128" w:rsidRDefault="00113E15" w:rsidP="00113E15">
      <w:pPr>
        <w:rPr>
          <w:lang w:val="lt-LT"/>
        </w:rPr>
      </w:pPr>
      <w:r w:rsidRPr="00F76128">
        <w:rPr>
          <w:lang w:val="lt-LT"/>
        </w:rPr>
        <w:t xml:space="preserve">1. bendrosios </w:t>
      </w:r>
      <w:proofErr w:type="spellStart"/>
      <w:r w:rsidRPr="00F76128">
        <w:rPr>
          <w:lang w:val="lt-LT"/>
        </w:rPr>
        <w:t>komptencijos</w:t>
      </w:r>
      <w:proofErr w:type="spellEnd"/>
      <w:r w:rsidRPr="00F76128">
        <w:rPr>
          <w:lang w:val="lt-LT"/>
        </w:rPr>
        <w:t xml:space="preserve"> teismas</w:t>
      </w:r>
    </w:p>
    <w:p w:rsidR="00113E15" w:rsidRPr="00F76128" w:rsidRDefault="00113E15" w:rsidP="00113E15">
      <w:pPr>
        <w:rPr>
          <w:lang w:val="lt-LT"/>
        </w:rPr>
      </w:pPr>
      <w:r w:rsidRPr="00F76128">
        <w:rPr>
          <w:lang w:val="lt-LT"/>
        </w:rPr>
        <w:t>2. konstitucinis teismas</w:t>
      </w:r>
    </w:p>
    <w:p w:rsidR="00113E15" w:rsidRPr="00F76128" w:rsidRDefault="00113E15" w:rsidP="00113E15">
      <w:pPr>
        <w:rPr>
          <w:lang w:val="lt-LT"/>
        </w:rPr>
      </w:pPr>
      <w:r w:rsidRPr="00F76128">
        <w:rPr>
          <w:lang w:val="lt-LT"/>
        </w:rPr>
        <w:t xml:space="preserve">3. administracinis teismas </w:t>
      </w:r>
    </w:p>
    <w:p w:rsidR="00113E15" w:rsidRPr="00F76128" w:rsidRDefault="00113E15" w:rsidP="00113E15">
      <w:pPr>
        <w:rPr>
          <w:lang w:val="lt-LT"/>
        </w:rPr>
      </w:pPr>
    </w:p>
    <w:p w:rsidR="00113E15" w:rsidRPr="00F76128" w:rsidRDefault="00113E15" w:rsidP="00113E15">
      <w:pPr>
        <w:rPr>
          <w:lang w:val="lt-LT"/>
        </w:rPr>
      </w:pPr>
      <w:r w:rsidRPr="00F76128">
        <w:rPr>
          <w:lang w:val="lt-LT"/>
        </w:rPr>
        <w:t xml:space="preserve">8. </w:t>
      </w:r>
      <w:proofErr w:type="spellStart"/>
      <w:r w:rsidRPr="00F76128">
        <w:rPr>
          <w:lang w:val="lt-LT"/>
        </w:rPr>
        <w:t>Keliapakopė</w:t>
      </w:r>
      <w:proofErr w:type="spellEnd"/>
      <w:r w:rsidRPr="00F76128">
        <w:rPr>
          <w:lang w:val="lt-LT"/>
        </w:rPr>
        <w:t xml:space="preserve"> yra Lietuvos administracinių teismų sistema?</w:t>
      </w:r>
    </w:p>
    <w:p w:rsidR="00113E15" w:rsidRPr="00F76128" w:rsidRDefault="00113E15" w:rsidP="00113E15">
      <w:pPr>
        <w:rPr>
          <w:lang w:val="lt-LT"/>
        </w:rPr>
      </w:pPr>
      <w:r w:rsidRPr="00F76128">
        <w:rPr>
          <w:lang w:val="lt-LT"/>
        </w:rPr>
        <w:t>1. vienpakopė</w:t>
      </w:r>
    </w:p>
    <w:p w:rsidR="00113E15" w:rsidRPr="00F76128" w:rsidRDefault="00113E15" w:rsidP="00113E15">
      <w:pPr>
        <w:rPr>
          <w:lang w:val="lt-LT"/>
        </w:rPr>
      </w:pPr>
      <w:r w:rsidRPr="00F76128">
        <w:rPr>
          <w:lang w:val="lt-LT"/>
        </w:rPr>
        <w:t>2. dvipakopė</w:t>
      </w:r>
    </w:p>
    <w:p w:rsidR="00113E15" w:rsidRPr="00F76128" w:rsidRDefault="00113E15" w:rsidP="00113E15">
      <w:pPr>
        <w:rPr>
          <w:lang w:val="lt-LT"/>
        </w:rPr>
      </w:pPr>
      <w:r w:rsidRPr="00F76128">
        <w:rPr>
          <w:lang w:val="lt-LT"/>
        </w:rPr>
        <w:t>3. tripakopė</w:t>
      </w:r>
    </w:p>
    <w:p w:rsidR="00113E15" w:rsidRPr="00F76128" w:rsidRDefault="00113E15" w:rsidP="00113E15">
      <w:pPr>
        <w:rPr>
          <w:lang w:val="lt-LT"/>
        </w:rPr>
      </w:pPr>
    </w:p>
    <w:p w:rsidR="0030790A" w:rsidRPr="00F76128" w:rsidRDefault="00113E15" w:rsidP="00113E15">
      <w:pPr>
        <w:rPr>
          <w:lang w:val="lt-LT"/>
        </w:rPr>
      </w:pPr>
      <w:r w:rsidRPr="00F76128">
        <w:rPr>
          <w:lang w:val="lt-LT"/>
        </w:rPr>
        <w:t>9.</w:t>
      </w:r>
      <w:r w:rsidR="0030790A" w:rsidRPr="00F76128">
        <w:rPr>
          <w:lang w:val="lt-LT"/>
        </w:rPr>
        <w:t xml:space="preserve"> Kelintais metais įsteigtas pirmasis pasaulyje administracinis teismas?</w:t>
      </w:r>
    </w:p>
    <w:p w:rsidR="0030790A" w:rsidRPr="00F76128" w:rsidRDefault="0030790A" w:rsidP="00113E15">
      <w:pPr>
        <w:rPr>
          <w:lang w:val="lt-LT"/>
        </w:rPr>
      </w:pPr>
      <w:r w:rsidRPr="00F76128">
        <w:rPr>
          <w:lang w:val="lt-LT"/>
        </w:rPr>
        <w:t>1. 1799 m</w:t>
      </w:r>
    </w:p>
    <w:p w:rsidR="0030790A" w:rsidRPr="00F76128" w:rsidRDefault="0030790A" w:rsidP="00113E15">
      <w:pPr>
        <w:rPr>
          <w:lang w:val="lt-LT"/>
        </w:rPr>
      </w:pPr>
      <w:r w:rsidRPr="00F76128">
        <w:rPr>
          <w:lang w:val="lt-LT"/>
        </w:rPr>
        <w:t>2. 1999 m.</w:t>
      </w:r>
    </w:p>
    <w:p w:rsidR="0030790A" w:rsidRPr="00F76128" w:rsidRDefault="0030790A" w:rsidP="00113E15">
      <w:pPr>
        <w:rPr>
          <w:lang w:val="lt-LT"/>
        </w:rPr>
      </w:pPr>
      <w:r w:rsidRPr="00F76128">
        <w:rPr>
          <w:lang w:val="lt-LT"/>
        </w:rPr>
        <w:t>3. 1918  m.</w:t>
      </w:r>
    </w:p>
    <w:p w:rsidR="0030790A" w:rsidRPr="00F76128" w:rsidRDefault="0030790A" w:rsidP="00113E15">
      <w:pPr>
        <w:rPr>
          <w:lang w:val="lt-LT"/>
        </w:rPr>
      </w:pPr>
    </w:p>
    <w:p w:rsidR="0030790A" w:rsidRPr="00F76128" w:rsidRDefault="0030790A" w:rsidP="00113E15">
      <w:pPr>
        <w:rPr>
          <w:lang w:val="lt-LT"/>
        </w:rPr>
      </w:pPr>
      <w:r w:rsidRPr="00F76128">
        <w:rPr>
          <w:lang w:val="lt-LT"/>
        </w:rPr>
        <w:t>10. Nurodykite Administracinių teisės pažeidimų kodekso straipsnį, jei reikia, jo dalį, pagal kurį skirsite pažeidėjui administracinę nuobaudą.</w:t>
      </w:r>
    </w:p>
    <w:p w:rsidR="0030790A" w:rsidRPr="00F76128" w:rsidRDefault="0030790A" w:rsidP="00A46A0C">
      <w:pPr>
        <w:jc w:val="both"/>
        <w:rPr>
          <w:lang w:val="lt-LT"/>
        </w:rPr>
      </w:pPr>
      <w:r w:rsidRPr="00F76128">
        <w:rPr>
          <w:lang w:val="lt-LT"/>
        </w:rPr>
        <w:t xml:space="preserve">Varėnoje žurnalistė A. V. parengė, o laikraščio redakcija paskelbė publikaciją „Šeimos moterys nuolat kentė girtaujančio vyro ir tėvo smurtą“. Čia paskelbti nuo tėvo smurto nukentėjusios nepilnametės amžius, jos sesers amžius, jų tėvo vardas, pavardė, amžius, darbo vieta, močiutės gyvenamoji vieta. Pagal šiuos duomenis galima nustatyti nepilnametės asmens tapatybę. Publikacijoje esanti informacija atitinka Nepilnamečių apsaugos nuo neigiamo viešosios informacijos poveikio įstatymo 5 str. 1 ir 3 punktuose nustatytus kriterijus. Pagal juos viešai tokio pobūdžio informaciją skelbti yra draudžiama. </w:t>
      </w:r>
    </w:p>
    <w:p w:rsidR="0030790A" w:rsidRPr="00F76128" w:rsidRDefault="0030790A" w:rsidP="00113E15">
      <w:pPr>
        <w:rPr>
          <w:lang w:val="lt-LT"/>
        </w:rPr>
      </w:pPr>
      <w:bookmarkStart w:id="0" w:name="_GoBack"/>
      <w:bookmarkEnd w:id="0"/>
    </w:p>
    <w:sectPr w:rsidR="0030790A" w:rsidRPr="00F76128" w:rsidSect="00027616">
      <w:pgSz w:w="12240" w:h="15840"/>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15"/>
    <w:rsid w:val="00027616"/>
    <w:rsid w:val="00113E15"/>
    <w:rsid w:val="0030790A"/>
    <w:rsid w:val="005738E5"/>
    <w:rsid w:val="00A46A0C"/>
    <w:rsid w:val="00F7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1438</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dc:creator>
  <cp:lastModifiedBy>MRU</cp:lastModifiedBy>
  <cp:revision>2</cp:revision>
  <dcterms:created xsi:type="dcterms:W3CDTF">2013-11-20T12:42:00Z</dcterms:created>
  <dcterms:modified xsi:type="dcterms:W3CDTF">2013-11-20T12:42:00Z</dcterms:modified>
</cp:coreProperties>
</file>